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C99" w:rsidRPr="00AF7C38" w:rsidRDefault="00773C99" w:rsidP="001766CE">
      <w:pPr>
        <w:spacing w:before="100" w:beforeAutospacing="1" w:after="100" w:afterAutospacing="1" w:line="240" w:lineRule="auto"/>
        <w:outlineLvl w:val="0"/>
        <w:rPr>
          <w:rFonts w:ascii="Arial" w:eastAsia="Times New Roman" w:hAnsi="Arial" w:cs="Arial"/>
          <w:bCs/>
          <w:kern w:val="36"/>
          <w:lang w:val="en-US" w:eastAsia="el-GR"/>
        </w:rPr>
      </w:pPr>
      <w:r w:rsidRPr="00AF7C38">
        <w:rPr>
          <w:rFonts w:ascii="Arial" w:eastAsia="Times New Roman" w:hAnsi="Arial" w:cs="Arial"/>
          <w:bCs/>
          <w:kern w:val="36"/>
          <w:lang w:val="en-US" w:eastAsia="el-GR"/>
        </w:rPr>
        <w:t xml:space="preserve">Hello again. Hope you are all fine. I am sending you the best season’ s  greetings. </w:t>
      </w:r>
    </w:p>
    <w:p w:rsidR="001766CE" w:rsidRPr="006C6806" w:rsidRDefault="006C6806" w:rsidP="001766CE">
      <w:pPr>
        <w:spacing w:before="100" w:beforeAutospacing="1" w:after="100" w:afterAutospacing="1" w:line="240" w:lineRule="auto"/>
        <w:outlineLvl w:val="0"/>
        <w:rPr>
          <w:rFonts w:ascii="Arial" w:eastAsia="Times New Roman" w:hAnsi="Arial" w:cs="Arial"/>
          <w:b/>
          <w:bCs/>
          <w:kern w:val="36"/>
          <w:sz w:val="28"/>
          <w:szCs w:val="28"/>
          <w:lang w:val="en-US" w:eastAsia="el-GR"/>
        </w:rPr>
      </w:pPr>
      <w:bookmarkStart w:id="0" w:name="_GoBack"/>
      <w:r>
        <w:rPr>
          <w:noProof/>
          <w:lang w:eastAsia="el-GR"/>
        </w:rPr>
        <w:drawing>
          <wp:anchor distT="0" distB="0" distL="114300" distR="114300" simplePos="0" relativeHeight="251658240" behindDoc="0" locked="0" layoutInCell="1" allowOverlap="1" wp14:anchorId="1A5CF584" wp14:editId="7B437BFA">
            <wp:simplePos x="0" y="0"/>
            <wp:positionH relativeFrom="margin">
              <wp:align>left</wp:align>
            </wp:positionH>
            <wp:positionV relativeFrom="paragraph">
              <wp:posOffset>287020</wp:posOffset>
            </wp:positionV>
            <wp:extent cx="2019300" cy="168429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300" cy="1684290"/>
                    </a:xfrm>
                    <a:prstGeom prst="rect">
                      <a:avLst/>
                    </a:prstGeom>
                  </pic:spPr>
                </pic:pic>
              </a:graphicData>
            </a:graphic>
          </wp:anchor>
        </w:drawing>
      </w:r>
      <w:bookmarkEnd w:id="0"/>
      <w:r w:rsidR="001766CE" w:rsidRPr="006C6806">
        <w:rPr>
          <w:rFonts w:ascii="Arial" w:eastAsia="Times New Roman" w:hAnsi="Arial" w:cs="Arial"/>
          <w:b/>
          <w:bCs/>
          <w:kern w:val="36"/>
          <w:sz w:val="24"/>
          <w:szCs w:val="24"/>
          <w:lang w:val="en-US" w:eastAsia="el-GR"/>
        </w:rPr>
        <w:t>Class B Beginners</w:t>
      </w:r>
      <w:r w:rsidR="00773C99" w:rsidRPr="006C6806">
        <w:rPr>
          <w:rFonts w:ascii="Arial" w:eastAsia="Times New Roman" w:hAnsi="Arial" w:cs="Arial"/>
          <w:b/>
          <w:bCs/>
          <w:kern w:val="36"/>
          <w:sz w:val="24"/>
          <w:szCs w:val="24"/>
          <w:lang w:val="en-US" w:eastAsia="el-GR"/>
        </w:rPr>
        <w:t>,</w:t>
      </w:r>
      <w:r w:rsidR="00773C99" w:rsidRPr="006C6806">
        <w:rPr>
          <w:rFonts w:ascii="Arial" w:eastAsia="Times New Roman" w:hAnsi="Arial" w:cs="Arial"/>
          <w:b/>
          <w:bCs/>
          <w:kern w:val="36"/>
          <w:sz w:val="28"/>
          <w:szCs w:val="28"/>
          <w:lang w:val="en-US" w:eastAsia="el-GR"/>
        </w:rPr>
        <w:t xml:space="preserve"> Giving directions</w:t>
      </w:r>
      <w:r w:rsidRPr="006C6806">
        <w:rPr>
          <w:rFonts w:ascii="Arial" w:eastAsia="Times New Roman" w:hAnsi="Arial" w:cs="Arial"/>
          <w:b/>
          <w:bCs/>
          <w:kern w:val="36"/>
          <w:sz w:val="28"/>
          <w:szCs w:val="28"/>
          <w:lang w:val="en-US" w:eastAsia="el-GR"/>
        </w:rPr>
        <w:t xml:space="preserve">  ( worksheet 5)</w:t>
      </w:r>
    </w:p>
    <w:p w:rsidR="001766CE" w:rsidRPr="001766CE" w:rsidRDefault="006C6806" w:rsidP="00AF7C38">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r>
        <w:rPr>
          <w:rFonts w:ascii="Times New Roman" w:eastAsia="Times New Roman" w:hAnsi="Times New Roman" w:cs="Times New Roman"/>
          <w:b/>
          <w:bCs/>
          <w:kern w:val="36"/>
          <w:sz w:val="48"/>
          <w:szCs w:val="48"/>
          <w:lang w:val="en-US" w:eastAsia="el-GR"/>
        </w:rPr>
        <w:br w:type="textWrapping" w:clear="all"/>
      </w:r>
    </w:p>
    <w:p w:rsidR="00773C99" w:rsidRDefault="00773C99" w:rsidP="00773C99">
      <w:pPr>
        <w:pStyle w:val="a5"/>
        <w:numPr>
          <w:ilvl w:val="0"/>
          <w:numId w:val="1"/>
        </w:numPr>
        <w:spacing w:before="100" w:beforeAutospacing="1" w:after="100" w:afterAutospacing="1" w:line="240" w:lineRule="auto"/>
        <w:rPr>
          <w:rFonts w:ascii="Arial" w:eastAsia="Times New Roman" w:hAnsi="Arial" w:cs="Arial"/>
          <w:b/>
          <w:sz w:val="24"/>
          <w:szCs w:val="24"/>
          <w:lang w:val="en-US" w:eastAsia="el-GR"/>
        </w:rPr>
      </w:pPr>
      <w:r w:rsidRPr="00773C99">
        <w:rPr>
          <w:rFonts w:ascii="Arial" w:eastAsia="Times New Roman" w:hAnsi="Arial" w:cs="Arial"/>
          <w:b/>
          <w:sz w:val="24"/>
          <w:szCs w:val="24"/>
          <w:lang w:val="en-US" w:eastAsia="el-GR"/>
        </w:rPr>
        <w:t>Do</w:t>
      </w:r>
      <w:r w:rsidR="001766CE" w:rsidRPr="00773C99">
        <w:rPr>
          <w:rFonts w:ascii="Arial" w:eastAsia="Times New Roman" w:hAnsi="Arial" w:cs="Arial"/>
          <w:b/>
          <w:sz w:val="24"/>
          <w:szCs w:val="24"/>
          <w:lang w:val="en-US" w:eastAsia="el-GR"/>
        </w:rPr>
        <w:t xml:space="preserve"> the </w:t>
      </w:r>
      <w:r w:rsidR="001766CE" w:rsidRPr="00773C99">
        <w:rPr>
          <w:rFonts w:ascii="Arial" w:eastAsia="Times New Roman" w:hAnsi="Arial" w:cs="Arial"/>
          <w:b/>
          <w:sz w:val="24"/>
          <w:szCs w:val="24"/>
          <w:u w:val="single"/>
          <w:lang w:val="en-US" w:eastAsia="el-GR"/>
        </w:rPr>
        <w:t>preparation</w:t>
      </w:r>
      <w:r w:rsidR="001766CE" w:rsidRPr="00773C99">
        <w:rPr>
          <w:rFonts w:ascii="Arial" w:eastAsia="Times New Roman" w:hAnsi="Arial" w:cs="Arial"/>
          <w:b/>
          <w:sz w:val="24"/>
          <w:szCs w:val="24"/>
          <w:lang w:val="en-US" w:eastAsia="el-GR"/>
        </w:rPr>
        <w:t xml:space="preserve"> </w:t>
      </w:r>
      <w:r>
        <w:rPr>
          <w:rFonts w:ascii="Arial" w:eastAsia="Times New Roman" w:hAnsi="Arial" w:cs="Arial"/>
          <w:b/>
          <w:sz w:val="24"/>
          <w:szCs w:val="24"/>
          <w:lang w:val="en-US" w:eastAsia="el-GR"/>
        </w:rPr>
        <w:t xml:space="preserve"> online </w:t>
      </w:r>
      <w:r w:rsidR="001766CE" w:rsidRPr="00773C99">
        <w:rPr>
          <w:rFonts w:ascii="Arial" w:eastAsia="Times New Roman" w:hAnsi="Arial" w:cs="Arial"/>
          <w:b/>
          <w:sz w:val="24"/>
          <w:szCs w:val="24"/>
          <w:lang w:val="en-US" w:eastAsia="el-GR"/>
        </w:rPr>
        <w:t>exercise before you listen</w:t>
      </w:r>
      <w:r>
        <w:rPr>
          <w:rFonts w:ascii="Arial" w:eastAsia="Times New Roman" w:hAnsi="Arial" w:cs="Arial"/>
          <w:b/>
          <w:sz w:val="24"/>
          <w:szCs w:val="24"/>
          <w:lang w:val="en-US" w:eastAsia="el-GR"/>
        </w:rPr>
        <w:t xml:space="preserve"> to see if you know the vocabulary.( Click online)</w:t>
      </w:r>
    </w:p>
    <w:p w:rsidR="00AF7C38" w:rsidRPr="00773C99" w:rsidRDefault="00775894" w:rsidP="00AF7C38">
      <w:pPr>
        <w:pStyle w:val="a5"/>
        <w:spacing w:before="100" w:beforeAutospacing="1" w:after="100" w:afterAutospacing="1" w:line="240" w:lineRule="auto"/>
        <w:rPr>
          <w:rFonts w:ascii="Arial" w:eastAsia="Times New Roman" w:hAnsi="Arial" w:cs="Arial"/>
          <w:b/>
          <w:sz w:val="24"/>
          <w:szCs w:val="24"/>
          <w:lang w:val="en-US" w:eastAsia="el-GR"/>
        </w:rPr>
      </w:pPr>
      <w:hyperlink r:id="rId8" w:history="1">
        <w:r w:rsidR="00AF7C38" w:rsidRPr="00AF7C38">
          <w:rPr>
            <w:rStyle w:val="-"/>
            <w:rFonts w:ascii="Arial" w:eastAsia="Times New Roman" w:hAnsi="Arial" w:cs="Arial"/>
            <w:b/>
            <w:sz w:val="24"/>
            <w:szCs w:val="24"/>
            <w:lang w:val="en-US" w:eastAsia="el-GR"/>
          </w:rPr>
          <w:t>https://learnenglishteens.britishcouncil.org/skills/listening/elementary-a2-listening/giving-directions</w:t>
        </w:r>
      </w:hyperlink>
    </w:p>
    <w:p w:rsidR="00773C99" w:rsidRPr="00773C99" w:rsidRDefault="00773C99" w:rsidP="00773C99">
      <w:pPr>
        <w:spacing w:before="100" w:beforeAutospacing="1" w:after="100" w:afterAutospacing="1" w:line="240" w:lineRule="auto"/>
        <w:ind w:left="360"/>
        <w:rPr>
          <w:rFonts w:ascii="Arial" w:eastAsia="Times New Roman" w:hAnsi="Arial" w:cs="Arial"/>
          <w:sz w:val="24"/>
          <w:szCs w:val="24"/>
          <w:lang w:val="en-US" w:eastAsia="el-GR"/>
        </w:rPr>
      </w:pPr>
      <w:r w:rsidRPr="00773C99">
        <w:rPr>
          <w:rFonts w:ascii="Arial" w:hAnsi="Arial" w:cs="Arial"/>
          <w:noProof/>
          <w:sz w:val="24"/>
          <w:szCs w:val="24"/>
          <w:lang w:eastAsia="el-GR"/>
        </w:rPr>
        <w:drawing>
          <wp:inline distT="0" distB="0" distL="0" distR="0" wp14:anchorId="697B00EE" wp14:editId="61865FD1">
            <wp:extent cx="2657475" cy="58102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7475" cy="581025"/>
                    </a:xfrm>
                    <a:prstGeom prst="rect">
                      <a:avLst/>
                    </a:prstGeom>
                  </pic:spPr>
                </pic:pic>
              </a:graphicData>
            </a:graphic>
          </wp:inline>
        </w:drawing>
      </w:r>
    </w:p>
    <w:p w:rsidR="001766CE" w:rsidRPr="00773C99" w:rsidRDefault="001766CE" w:rsidP="00773C99">
      <w:pPr>
        <w:pStyle w:val="a5"/>
        <w:numPr>
          <w:ilvl w:val="0"/>
          <w:numId w:val="1"/>
        </w:numPr>
        <w:spacing w:before="100" w:beforeAutospacing="1" w:after="100" w:afterAutospacing="1" w:line="240" w:lineRule="auto"/>
        <w:rPr>
          <w:rFonts w:ascii="Arial" w:eastAsia="Times New Roman" w:hAnsi="Arial" w:cs="Arial"/>
          <w:b/>
          <w:sz w:val="24"/>
          <w:szCs w:val="24"/>
          <w:lang w:val="en-US" w:eastAsia="el-GR"/>
        </w:rPr>
      </w:pPr>
      <w:r w:rsidRPr="00773C99">
        <w:rPr>
          <w:rFonts w:ascii="Arial" w:eastAsia="Times New Roman" w:hAnsi="Arial" w:cs="Arial"/>
          <w:b/>
          <w:sz w:val="24"/>
          <w:szCs w:val="24"/>
          <w:lang w:val="en-US" w:eastAsia="el-GR"/>
        </w:rPr>
        <w:t xml:space="preserve">Then, look at the map and listen to the directions </w:t>
      </w:r>
      <w:r w:rsidR="00773C99" w:rsidRPr="00773C99">
        <w:rPr>
          <w:rFonts w:ascii="Arial" w:eastAsia="Times New Roman" w:hAnsi="Arial" w:cs="Arial"/>
          <w:b/>
          <w:sz w:val="24"/>
          <w:szCs w:val="24"/>
          <w:lang w:val="en-US" w:eastAsia="el-GR"/>
        </w:rPr>
        <w:t>.Click the link below.</w:t>
      </w:r>
    </w:p>
    <w:p w:rsidR="00E4206A" w:rsidRPr="00AF7C38" w:rsidRDefault="00AF7C38" w:rsidP="001766CE">
      <w:pPr>
        <w:rPr>
          <w:rStyle w:val="-"/>
          <w:rFonts w:ascii="Arial" w:hAnsi="Arial" w:cs="Arial"/>
          <w:sz w:val="24"/>
          <w:szCs w:val="24"/>
          <w:lang w:val="en-US"/>
        </w:rPr>
      </w:pPr>
      <w:r>
        <w:rPr>
          <w:rFonts w:ascii="Arial" w:hAnsi="Arial" w:cs="Arial"/>
          <w:sz w:val="24"/>
          <w:szCs w:val="24"/>
          <w:lang w:val="en-US"/>
        </w:rPr>
        <w:fldChar w:fldCharType="begin"/>
      </w:r>
      <w:r>
        <w:rPr>
          <w:rFonts w:ascii="Arial" w:hAnsi="Arial" w:cs="Arial"/>
          <w:sz w:val="24"/>
          <w:szCs w:val="24"/>
          <w:lang w:val="en-US"/>
        </w:rPr>
        <w:instrText xml:space="preserve"> HYPERLINK "https://learnenglishteens.britishcouncil.org/skills/listening/elementary-a2-listening/giving-directions" </w:instrText>
      </w:r>
      <w:r>
        <w:rPr>
          <w:rFonts w:ascii="Arial" w:hAnsi="Arial" w:cs="Arial"/>
          <w:sz w:val="24"/>
          <w:szCs w:val="24"/>
          <w:lang w:val="en-US"/>
        </w:rPr>
        <w:fldChar w:fldCharType="separate"/>
      </w:r>
      <w:r w:rsidR="001766CE" w:rsidRPr="00AF7C38">
        <w:rPr>
          <w:rStyle w:val="-"/>
          <w:rFonts w:ascii="Arial" w:hAnsi="Arial" w:cs="Arial"/>
          <w:sz w:val="24"/>
          <w:szCs w:val="24"/>
          <w:lang w:val="en-US"/>
        </w:rPr>
        <w:t>https://learnenglishteens.britishcouncil.org/skills/listening/elementary-a2-listening/giving-directions</w:t>
      </w:r>
    </w:p>
    <w:p w:rsidR="00773C99" w:rsidRPr="00773C99" w:rsidRDefault="00AF7C38" w:rsidP="00773C99">
      <w:pPr>
        <w:pStyle w:val="a5"/>
        <w:numPr>
          <w:ilvl w:val="0"/>
          <w:numId w:val="1"/>
        </w:numPr>
        <w:rPr>
          <w:rFonts w:ascii="Arial" w:hAnsi="Arial" w:cs="Arial"/>
          <w:b/>
          <w:sz w:val="24"/>
          <w:szCs w:val="24"/>
          <w:lang w:val="en-US"/>
        </w:rPr>
      </w:pPr>
      <w:r>
        <w:rPr>
          <w:rFonts w:ascii="Arial" w:hAnsi="Arial" w:cs="Arial"/>
          <w:sz w:val="24"/>
          <w:szCs w:val="24"/>
          <w:lang w:val="en-US"/>
        </w:rPr>
        <w:fldChar w:fldCharType="end"/>
      </w:r>
      <w:r w:rsidR="00773C99" w:rsidRPr="00773C99">
        <w:rPr>
          <w:rFonts w:ascii="Arial" w:eastAsia="Times New Roman" w:hAnsi="Arial" w:cs="Arial"/>
          <w:b/>
          <w:sz w:val="24"/>
          <w:szCs w:val="24"/>
          <w:lang w:val="en-US" w:eastAsia="el-GR"/>
        </w:rPr>
        <w:t>Do the other online  exercises. .Click finish to see your score.</w:t>
      </w:r>
    </w:p>
    <w:p w:rsidR="00087C7E" w:rsidRPr="00773C99" w:rsidRDefault="00087C7E" w:rsidP="001766CE">
      <w:pPr>
        <w:rPr>
          <w:rFonts w:ascii="Arial" w:hAnsi="Arial" w:cs="Arial"/>
          <w:sz w:val="24"/>
          <w:szCs w:val="24"/>
          <w:lang w:val="en-US"/>
        </w:rPr>
      </w:pPr>
      <w:r w:rsidRPr="00773C99">
        <w:rPr>
          <w:rFonts w:ascii="Arial" w:hAnsi="Arial" w:cs="Arial"/>
          <w:noProof/>
          <w:sz w:val="24"/>
          <w:szCs w:val="24"/>
          <w:lang w:eastAsia="el-GR"/>
        </w:rPr>
        <w:drawing>
          <wp:inline distT="0" distB="0" distL="0" distR="0" wp14:anchorId="1E29BB2B" wp14:editId="564E86ED">
            <wp:extent cx="5274310" cy="541020"/>
            <wp:effectExtent l="0" t="0" r="254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541020"/>
                    </a:xfrm>
                    <a:prstGeom prst="rect">
                      <a:avLst/>
                    </a:prstGeom>
                  </pic:spPr>
                </pic:pic>
              </a:graphicData>
            </a:graphic>
          </wp:inline>
        </w:drawing>
      </w:r>
    </w:p>
    <w:p w:rsidR="00087C7E" w:rsidRPr="00AF7C38" w:rsidRDefault="00773C99" w:rsidP="001766CE">
      <w:pPr>
        <w:rPr>
          <w:rFonts w:ascii="Arial" w:hAnsi="Arial" w:cs="Arial"/>
          <w:sz w:val="24"/>
          <w:szCs w:val="24"/>
          <w:lang w:val="en-US"/>
        </w:rPr>
      </w:pPr>
      <w:r w:rsidRPr="00AF7C38">
        <w:rPr>
          <w:rFonts w:ascii="Arial" w:hAnsi="Arial" w:cs="Arial"/>
          <w:b/>
          <w:sz w:val="24"/>
          <w:szCs w:val="24"/>
          <w:lang w:val="en-US"/>
        </w:rPr>
        <w:t>D. Now read the instructions</w:t>
      </w:r>
      <w:r w:rsidRPr="00AF7C38">
        <w:rPr>
          <w:rFonts w:ascii="Arial" w:hAnsi="Arial" w:cs="Arial"/>
          <w:sz w:val="24"/>
          <w:szCs w:val="24"/>
          <w:lang w:val="en-US"/>
        </w:rPr>
        <w:t>.</w:t>
      </w:r>
    </w:p>
    <w:p w:rsidR="00773C99" w:rsidRPr="00AF7C38" w:rsidRDefault="00087C7E" w:rsidP="001766CE">
      <w:pPr>
        <w:rPr>
          <w:rFonts w:ascii="Arial" w:hAnsi="Arial" w:cs="Arial"/>
          <w:sz w:val="24"/>
          <w:szCs w:val="24"/>
          <w:lang w:val="en-US"/>
        </w:rPr>
      </w:pPr>
      <w:r w:rsidRPr="00AF7C38">
        <w:rPr>
          <w:rFonts w:ascii="Arial" w:hAnsi="Arial" w:cs="Arial"/>
          <w:sz w:val="24"/>
          <w:szCs w:val="24"/>
          <w:lang w:val="en-US"/>
        </w:rPr>
        <w:t>A.</w:t>
      </w:r>
      <w:r w:rsidR="00773C99" w:rsidRPr="00AF7C38">
        <w:rPr>
          <w:rFonts w:ascii="Arial" w:hAnsi="Arial" w:cs="Arial"/>
          <w:sz w:val="24"/>
          <w:szCs w:val="24"/>
          <w:lang w:val="en-US"/>
        </w:rPr>
        <w:t xml:space="preserve"> </w:t>
      </w:r>
      <w:r w:rsidRPr="00AF7C38">
        <w:rPr>
          <w:rFonts w:ascii="Arial" w:hAnsi="Arial" w:cs="Arial"/>
          <w:sz w:val="24"/>
          <w:szCs w:val="24"/>
          <w:lang w:val="en-US"/>
        </w:rPr>
        <w:t>Go straight on. Then take the first left on to Green Street. Walk past the library and it’s the building next to the library on the left.</w:t>
      </w:r>
    </w:p>
    <w:p w:rsidR="00773C99" w:rsidRPr="00AF7C38" w:rsidRDefault="00087C7E" w:rsidP="001766CE">
      <w:pPr>
        <w:rPr>
          <w:rFonts w:ascii="Arial" w:hAnsi="Arial" w:cs="Arial"/>
          <w:sz w:val="24"/>
          <w:szCs w:val="24"/>
          <w:lang w:val="en-US"/>
        </w:rPr>
      </w:pPr>
      <w:r w:rsidRPr="00AF7C38">
        <w:rPr>
          <w:rFonts w:ascii="Arial" w:hAnsi="Arial" w:cs="Arial"/>
          <w:sz w:val="24"/>
          <w:szCs w:val="24"/>
          <w:lang w:val="en-US"/>
        </w:rPr>
        <w:t>B.</w:t>
      </w:r>
      <w:r w:rsidR="00773C99" w:rsidRPr="00AF7C38">
        <w:rPr>
          <w:rFonts w:ascii="Arial" w:hAnsi="Arial" w:cs="Arial"/>
          <w:sz w:val="24"/>
          <w:szCs w:val="24"/>
          <w:lang w:val="en-US"/>
        </w:rPr>
        <w:t xml:space="preserve"> </w:t>
      </w:r>
      <w:r w:rsidRPr="00AF7C38">
        <w:rPr>
          <w:rFonts w:ascii="Arial" w:hAnsi="Arial" w:cs="Arial"/>
          <w:sz w:val="24"/>
          <w:szCs w:val="24"/>
          <w:lang w:val="en-US"/>
        </w:rPr>
        <w:t>Go straight on. Go past the traffic lights. You will see a shop on the right. Go past that and it’s on the right next to the shop</w:t>
      </w:r>
    </w:p>
    <w:p w:rsidR="00AF7C38" w:rsidRPr="00AF7C38" w:rsidRDefault="00087C7E" w:rsidP="00AF7C38">
      <w:pPr>
        <w:rPr>
          <w:rFonts w:ascii="Arial" w:hAnsi="Arial" w:cs="Arial"/>
          <w:sz w:val="24"/>
          <w:szCs w:val="24"/>
          <w:lang w:val="en-US"/>
        </w:rPr>
      </w:pPr>
      <w:r w:rsidRPr="00AF7C38">
        <w:rPr>
          <w:rFonts w:ascii="Arial" w:hAnsi="Arial" w:cs="Arial"/>
          <w:sz w:val="24"/>
          <w:szCs w:val="24"/>
          <w:lang w:val="en-US"/>
        </w:rPr>
        <w:t>C</w:t>
      </w:r>
      <w:r w:rsidR="00773C99" w:rsidRPr="00AF7C38">
        <w:rPr>
          <w:rFonts w:ascii="Arial" w:hAnsi="Arial" w:cs="Arial"/>
          <w:sz w:val="24"/>
          <w:szCs w:val="24"/>
          <w:lang w:val="en-US"/>
        </w:rPr>
        <w:t xml:space="preserve"> </w:t>
      </w:r>
      <w:r w:rsidRPr="00AF7C38">
        <w:rPr>
          <w:rFonts w:ascii="Arial" w:hAnsi="Arial" w:cs="Arial"/>
          <w:sz w:val="24"/>
          <w:szCs w:val="24"/>
          <w:lang w:val="en-US"/>
        </w:rPr>
        <w:t>.Go straight on. Go past the traffic lights and go straight on until you get to the roundabout. At the roundabout turn left. Go past the theatre. It’s the building next to the theatre, opposite the hospital.</w:t>
      </w:r>
    </w:p>
    <w:p w:rsidR="00AF7C38" w:rsidRPr="00AF7C38" w:rsidRDefault="00AF7C38" w:rsidP="00AF7C38">
      <w:pPr>
        <w:rPr>
          <w:rFonts w:ascii="Arial" w:hAnsi="Arial" w:cs="Arial"/>
          <w:sz w:val="24"/>
          <w:szCs w:val="24"/>
          <w:lang w:val="en-US"/>
        </w:rPr>
      </w:pPr>
      <w:r w:rsidRPr="00AF7C38">
        <w:rPr>
          <w:rFonts w:ascii="Arial" w:hAnsi="Arial" w:cs="Arial"/>
          <w:sz w:val="24"/>
          <w:szCs w:val="24"/>
          <w:lang w:val="en-US"/>
        </w:rPr>
        <w:t>D.Go straight on. Go past the traffic lights and take the second right on to King’s Road. Go past the bookshop. It’s the building next to the bookshop opposite the café</w:t>
      </w:r>
    </w:p>
    <w:p w:rsidR="00AF7C38" w:rsidRPr="00AF7C38" w:rsidRDefault="00AF7C38" w:rsidP="001766CE">
      <w:pPr>
        <w:rPr>
          <w:rFonts w:ascii="Arial" w:hAnsi="Arial" w:cs="Arial"/>
          <w:b/>
          <w:sz w:val="24"/>
          <w:szCs w:val="24"/>
          <w:lang w:val="en-US"/>
        </w:rPr>
      </w:pPr>
    </w:p>
    <w:p w:rsidR="00AF7C38" w:rsidRPr="00AF7C38" w:rsidRDefault="00AF7C38" w:rsidP="001766CE">
      <w:pPr>
        <w:rPr>
          <w:rFonts w:ascii="Arial" w:hAnsi="Arial" w:cs="Arial"/>
          <w:b/>
          <w:sz w:val="24"/>
          <w:szCs w:val="24"/>
          <w:lang w:val="en-US"/>
        </w:rPr>
      </w:pPr>
      <w:r w:rsidRPr="00AF7C38">
        <w:rPr>
          <w:rFonts w:ascii="Arial" w:hAnsi="Arial" w:cs="Arial"/>
          <w:b/>
          <w:sz w:val="24"/>
          <w:szCs w:val="24"/>
          <w:lang w:val="en-US"/>
        </w:rPr>
        <w:t>I hope that you can give directions now  if somebody asks you:</w:t>
      </w:r>
    </w:p>
    <w:p w:rsidR="00AF7C38" w:rsidRDefault="00AF7C38" w:rsidP="001766CE">
      <w:pPr>
        <w:rPr>
          <w:rFonts w:ascii="Arial" w:hAnsi="Arial" w:cs="Arial"/>
          <w:b/>
          <w:sz w:val="24"/>
          <w:szCs w:val="24"/>
          <w:lang w:val="en-US"/>
        </w:rPr>
      </w:pPr>
      <w:r w:rsidRPr="00AF7C38">
        <w:rPr>
          <w:rFonts w:ascii="Arial" w:hAnsi="Arial" w:cs="Arial"/>
          <w:b/>
          <w:sz w:val="24"/>
          <w:szCs w:val="24"/>
          <w:lang w:val="en-US"/>
        </w:rPr>
        <w:t>Excuse me, how can I get to the…..,please?</w:t>
      </w:r>
      <w:r>
        <w:rPr>
          <w:rFonts w:ascii="Arial" w:hAnsi="Arial" w:cs="Arial"/>
          <w:b/>
          <w:sz w:val="24"/>
          <w:szCs w:val="24"/>
          <w:lang w:val="en-US"/>
        </w:rPr>
        <w:t xml:space="preserve">  or Can you tell me the way to…..?</w:t>
      </w:r>
    </w:p>
    <w:p w:rsidR="00087C7E" w:rsidRPr="00AF7C38" w:rsidRDefault="00AF7C38" w:rsidP="001766CE">
      <w:pPr>
        <w:rPr>
          <w:rFonts w:ascii="Arial" w:hAnsi="Arial" w:cs="Arial"/>
          <w:b/>
          <w:sz w:val="24"/>
          <w:szCs w:val="24"/>
          <w:lang w:val="en-US"/>
        </w:rPr>
      </w:pPr>
      <w:r>
        <w:rPr>
          <w:rFonts w:ascii="Arial" w:hAnsi="Arial" w:cs="Arial"/>
          <w:b/>
          <w:sz w:val="24"/>
          <w:szCs w:val="24"/>
          <w:lang w:val="en-US"/>
        </w:rPr>
        <w:t>(Thank you for working again. You don’t have to send me anything back this time.)</w:t>
      </w:r>
    </w:p>
    <w:sectPr w:rsidR="00087C7E" w:rsidRPr="00AF7C38" w:rsidSect="00AF7C38">
      <w:pgSz w:w="11906" w:h="16838"/>
      <w:pgMar w:top="709" w:right="991"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894" w:rsidRDefault="00775894" w:rsidP="00773C99">
      <w:pPr>
        <w:spacing w:after="0" w:line="240" w:lineRule="auto"/>
      </w:pPr>
      <w:r>
        <w:separator/>
      </w:r>
    </w:p>
  </w:endnote>
  <w:endnote w:type="continuationSeparator" w:id="0">
    <w:p w:rsidR="00775894" w:rsidRDefault="00775894" w:rsidP="0077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894" w:rsidRDefault="00775894" w:rsidP="00773C99">
      <w:pPr>
        <w:spacing w:after="0" w:line="240" w:lineRule="auto"/>
      </w:pPr>
      <w:r>
        <w:separator/>
      </w:r>
    </w:p>
  </w:footnote>
  <w:footnote w:type="continuationSeparator" w:id="0">
    <w:p w:rsidR="00775894" w:rsidRDefault="00775894" w:rsidP="00773C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103AC"/>
    <w:multiLevelType w:val="hybridMultilevel"/>
    <w:tmpl w:val="1EE48D62"/>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6CE"/>
    <w:rsid w:val="00087C7E"/>
    <w:rsid w:val="001766CE"/>
    <w:rsid w:val="006C6806"/>
    <w:rsid w:val="00773C99"/>
    <w:rsid w:val="00775894"/>
    <w:rsid w:val="00AF7C38"/>
    <w:rsid w:val="00B66F7B"/>
    <w:rsid w:val="00E420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917BB-351D-48F7-B8B8-553C7C306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1766CE"/>
    <w:rPr>
      <w:color w:val="0563C1" w:themeColor="hyperlink"/>
      <w:u w:val="single"/>
    </w:rPr>
  </w:style>
  <w:style w:type="paragraph" w:styleId="a3">
    <w:name w:val="header"/>
    <w:basedOn w:val="a"/>
    <w:link w:val="Char"/>
    <w:uiPriority w:val="99"/>
    <w:unhideWhenUsed/>
    <w:rsid w:val="00773C99"/>
    <w:pPr>
      <w:tabs>
        <w:tab w:val="center" w:pos="4153"/>
        <w:tab w:val="right" w:pos="8306"/>
      </w:tabs>
      <w:spacing w:after="0" w:line="240" w:lineRule="auto"/>
    </w:pPr>
  </w:style>
  <w:style w:type="character" w:customStyle="1" w:styleId="Char">
    <w:name w:val="Κεφαλίδα Char"/>
    <w:basedOn w:val="a0"/>
    <w:link w:val="a3"/>
    <w:uiPriority w:val="99"/>
    <w:rsid w:val="00773C99"/>
  </w:style>
  <w:style w:type="paragraph" w:styleId="a4">
    <w:name w:val="footer"/>
    <w:basedOn w:val="a"/>
    <w:link w:val="Char0"/>
    <w:uiPriority w:val="99"/>
    <w:unhideWhenUsed/>
    <w:rsid w:val="00773C99"/>
    <w:pPr>
      <w:tabs>
        <w:tab w:val="center" w:pos="4153"/>
        <w:tab w:val="right" w:pos="8306"/>
      </w:tabs>
      <w:spacing w:after="0" w:line="240" w:lineRule="auto"/>
    </w:pPr>
  </w:style>
  <w:style w:type="character" w:customStyle="1" w:styleId="Char0">
    <w:name w:val="Υποσέλιδο Char"/>
    <w:basedOn w:val="a0"/>
    <w:link w:val="a4"/>
    <w:uiPriority w:val="99"/>
    <w:rsid w:val="00773C99"/>
  </w:style>
  <w:style w:type="paragraph" w:styleId="a5">
    <w:name w:val="List Paragraph"/>
    <w:basedOn w:val="a"/>
    <w:uiPriority w:val="34"/>
    <w:qFormat/>
    <w:rsid w:val="00773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95520">
      <w:bodyDiv w:val="1"/>
      <w:marLeft w:val="0"/>
      <w:marRight w:val="0"/>
      <w:marTop w:val="0"/>
      <w:marBottom w:val="0"/>
      <w:divBdr>
        <w:top w:val="none" w:sz="0" w:space="0" w:color="auto"/>
        <w:left w:val="none" w:sz="0" w:space="0" w:color="auto"/>
        <w:bottom w:val="none" w:sz="0" w:space="0" w:color="auto"/>
        <w:right w:val="none" w:sz="0" w:space="0" w:color="auto"/>
      </w:divBdr>
      <w:divsChild>
        <w:div w:id="993727256">
          <w:marLeft w:val="0"/>
          <w:marRight w:val="0"/>
          <w:marTop w:val="0"/>
          <w:marBottom w:val="0"/>
          <w:divBdr>
            <w:top w:val="none" w:sz="0" w:space="0" w:color="auto"/>
            <w:left w:val="none" w:sz="0" w:space="0" w:color="auto"/>
            <w:bottom w:val="none" w:sz="0" w:space="0" w:color="auto"/>
            <w:right w:val="none" w:sz="0" w:space="0" w:color="auto"/>
          </w:divBdr>
          <w:divsChild>
            <w:div w:id="275601602">
              <w:marLeft w:val="0"/>
              <w:marRight w:val="0"/>
              <w:marTop w:val="0"/>
              <w:marBottom w:val="0"/>
              <w:divBdr>
                <w:top w:val="none" w:sz="0" w:space="0" w:color="auto"/>
                <w:left w:val="none" w:sz="0" w:space="0" w:color="auto"/>
                <w:bottom w:val="none" w:sz="0" w:space="0" w:color="auto"/>
                <w:right w:val="none" w:sz="0" w:space="0" w:color="auto"/>
              </w:divBdr>
              <w:divsChild>
                <w:div w:id="188494442">
                  <w:marLeft w:val="0"/>
                  <w:marRight w:val="0"/>
                  <w:marTop w:val="0"/>
                  <w:marBottom w:val="0"/>
                  <w:divBdr>
                    <w:top w:val="none" w:sz="0" w:space="0" w:color="auto"/>
                    <w:left w:val="none" w:sz="0" w:space="0" w:color="auto"/>
                    <w:bottom w:val="none" w:sz="0" w:space="0" w:color="auto"/>
                    <w:right w:val="none" w:sz="0" w:space="0" w:color="auto"/>
                  </w:divBdr>
                </w:div>
                <w:div w:id="6061275">
                  <w:marLeft w:val="0"/>
                  <w:marRight w:val="0"/>
                  <w:marTop w:val="0"/>
                  <w:marBottom w:val="0"/>
                  <w:divBdr>
                    <w:top w:val="none" w:sz="0" w:space="0" w:color="auto"/>
                    <w:left w:val="none" w:sz="0" w:space="0" w:color="auto"/>
                    <w:bottom w:val="none" w:sz="0" w:space="0" w:color="auto"/>
                    <w:right w:val="none" w:sz="0" w:space="0" w:color="auto"/>
                  </w:divBdr>
                  <w:divsChild>
                    <w:div w:id="751050337">
                      <w:marLeft w:val="0"/>
                      <w:marRight w:val="0"/>
                      <w:marTop w:val="0"/>
                      <w:marBottom w:val="0"/>
                      <w:divBdr>
                        <w:top w:val="none" w:sz="0" w:space="0" w:color="auto"/>
                        <w:left w:val="none" w:sz="0" w:space="0" w:color="auto"/>
                        <w:bottom w:val="none" w:sz="0" w:space="0" w:color="auto"/>
                        <w:right w:val="none" w:sz="0" w:space="0" w:color="auto"/>
                      </w:divBdr>
                      <w:divsChild>
                        <w:div w:id="8964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75091">
          <w:marLeft w:val="0"/>
          <w:marRight w:val="0"/>
          <w:marTop w:val="0"/>
          <w:marBottom w:val="0"/>
          <w:divBdr>
            <w:top w:val="none" w:sz="0" w:space="0" w:color="auto"/>
            <w:left w:val="none" w:sz="0" w:space="0" w:color="auto"/>
            <w:bottom w:val="none" w:sz="0" w:space="0" w:color="auto"/>
            <w:right w:val="none" w:sz="0" w:space="0" w:color="auto"/>
          </w:divBdr>
          <w:divsChild>
            <w:div w:id="212544664">
              <w:marLeft w:val="0"/>
              <w:marRight w:val="0"/>
              <w:marTop w:val="0"/>
              <w:marBottom w:val="0"/>
              <w:divBdr>
                <w:top w:val="none" w:sz="0" w:space="0" w:color="auto"/>
                <w:left w:val="none" w:sz="0" w:space="0" w:color="auto"/>
                <w:bottom w:val="none" w:sz="0" w:space="0" w:color="auto"/>
                <w:right w:val="none" w:sz="0" w:space="0" w:color="auto"/>
              </w:divBdr>
              <w:divsChild>
                <w:div w:id="890580285">
                  <w:marLeft w:val="0"/>
                  <w:marRight w:val="0"/>
                  <w:marTop w:val="0"/>
                  <w:marBottom w:val="0"/>
                  <w:divBdr>
                    <w:top w:val="none" w:sz="0" w:space="0" w:color="auto"/>
                    <w:left w:val="none" w:sz="0" w:space="0" w:color="auto"/>
                    <w:bottom w:val="none" w:sz="0" w:space="0" w:color="auto"/>
                    <w:right w:val="none" w:sz="0" w:space="0" w:color="auto"/>
                  </w:divBdr>
                  <w:divsChild>
                    <w:div w:id="672755591">
                      <w:marLeft w:val="0"/>
                      <w:marRight w:val="0"/>
                      <w:marTop w:val="0"/>
                      <w:marBottom w:val="0"/>
                      <w:divBdr>
                        <w:top w:val="none" w:sz="0" w:space="0" w:color="auto"/>
                        <w:left w:val="none" w:sz="0" w:space="0" w:color="auto"/>
                        <w:bottom w:val="none" w:sz="0" w:space="0" w:color="auto"/>
                        <w:right w:val="none" w:sz="0" w:space="0" w:color="auto"/>
                      </w:divBdr>
                      <w:divsChild>
                        <w:div w:id="1410344567">
                          <w:marLeft w:val="0"/>
                          <w:marRight w:val="0"/>
                          <w:marTop w:val="0"/>
                          <w:marBottom w:val="0"/>
                          <w:divBdr>
                            <w:top w:val="none" w:sz="0" w:space="0" w:color="auto"/>
                            <w:left w:val="none" w:sz="0" w:space="0" w:color="auto"/>
                            <w:bottom w:val="none" w:sz="0" w:space="0" w:color="auto"/>
                            <w:right w:val="none" w:sz="0" w:space="0" w:color="auto"/>
                          </w:divBdr>
                          <w:divsChild>
                            <w:div w:id="3692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9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englishteens.britishcouncil.org/skills/listening/elementary-a2-listening/giving-direction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272</Words>
  <Characters>1471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cdako</dc:creator>
  <cp:keywords/>
  <dc:description/>
  <cp:lastModifiedBy>cdako</cp:lastModifiedBy>
  <cp:revision>2</cp:revision>
  <dcterms:created xsi:type="dcterms:W3CDTF">2020-04-27T16:41:00Z</dcterms:created>
  <dcterms:modified xsi:type="dcterms:W3CDTF">2020-04-27T20:07:00Z</dcterms:modified>
</cp:coreProperties>
</file>